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7595E">
      <w:pPr>
        <w:keepNext w:val="0"/>
        <w:keepLines w:val="0"/>
        <w:pageBreakBefore w:val="0"/>
        <w:widowControl w:val="0"/>
        <w:kinsoku/>
        <w:wordWrap/>
        <w:overflowPunct/>
        <w:topLinePunct w:val="0"/>
        <w:autoSpaceDE/>
        <w:autoSpaceDN/>
        <w:bidi w:val="0"/>
        <w:adjustRightInd/>
        <w:snapToGrid/>
        <w:spacing w:after="0" w:line="640" w:lineRule="exact"/>
        <w:ind w:firstLine="640" w:firstLineChars="200"/>
        <w:jc w:val="both"/>
        <w:textAlignment w:val="auto"/>
        <w:rPr>
          <w:rFonts w:hint="eastAsia" w:ascii="仿宋" w:hAnsi="仿宋" w:eastAsia="仿宋" w:cs="仿宋"/>
          <w:sz w:val="32"/>
          <w:szCs w:val="32"/>
          <w14:ligatures w14:val="none"/>
        </w:rPr>
      </w:pPr>
    </w:p>
    <w:p w14:paraId="2FCC2046">
      <w:pPr>
        <w:keepNext w:val="0"/>
        <w:keepLines w:val="0"/>
        <w:pageBreakBefore w:val="0"/>
        <w:widowControl w:val="0"/>
        <w:kinsoku/>
        <w:wordWrap/>
        <w:overflowPunct/>
        <w:topLinePunct w:val="0"/>
        <w:autoSpaceDE/>
        <w:autoSpaceDN/>
        <w:bidi w:val="0"/>
        <w:adjustRightInd/>
        <w:snapToGrid/>
        <w:spacing w:after="0" w:line="640" w:lineRule="exact"/>
        <w:ind w:firstLine="640" w:firstLineChars="200"/>
        <w:jc w:val="both"/>
        <w:textAlignment w:val="auto"/>
        <w:rPr>
          <w:rFonts w:hint="eastAsia" w:ascii="仿宋" w:hAnsi="仿宋" w:eastAsia="仿宋" w:cs="仿宋"/>
          <w:sz w:val="32"/>
          <w:szCs w:val="32"/>
          <w14:ligatures w14:val="none"/>
        </w:rPr>
      </w:pPr>
    </w:p>
    <w:p w14:paraId="44FEEEF4">
      <w:pPr>
        <w:keepNext w:val="0"/>
        <w:keepLines w:val="0"/>
        <w:pageBreakBefore w:val="0"/>
        <w:widowControl w:val="0"/>
        <w:kinsoku/>
        <w:wordWrap/>
        <w:overflowPunct/>
        <w:topLinePunct w:val="0"/>
        <w:autoSpaceDE/>
        <w:autoSpaceDN/>
        <w:bidi w:val="0"/>
        <w:adjustRightInd/>
        <w:snapToGrid/>
        <w:spacing w:after="0" w:line="640" w:lineRule="exact"/>
        <w:ind w:firstLine="640" w:firstLineChars="200"/>
        <w:jc w:val="both"/>
        <w:textAlignment w:val="auto"/>
        <w:rPr>
          <w:rFonts w:hint="eastAsia" w:ascii="仿宋" w:hAnsi="仿宋" w:eastAsia="仿宋" w:cs="仿宋"/>
          <w:sz w:val="32"/>
          <w:szCs w:val="32"/>
          <w14:ligatures w14:val="none"/>
        </w:rPr>
      </w:pPr>
    </w:p>
    <w:p w14:paraId="0321D219">
      <w:pPr>
        <w:keepNext w:val="0"/>
        <w:keepLines w:val="0"/>
        <w:pageBreakBefore w:val="0"/>
        <w:widowControl w:val="0"/>
        <w:kinsoku/>
        <w:wordWrap/>
        <w:overflowPunct/>
        <w:topLinePunct w:val="0"/>
        <w:autoSpaceDE/>
        <w:autoSpaceDN/>
        <w:bidi w:val="0"/>
        <w:adjustRightInd/>
        <w:snapToGrid/>
        <w:spacing w:after="0" w:line="640" w:lineRule="exact"/>
        <w:ind w:firstLine="640" w:firstLineChars="200"/>
        <w:jc w:val="both"/>
        <w:textAlignment w:val="auto"/>
        <w:rPr>
          <w:rFonts w:hint="eastAsia" w:ascii="仿宋" w:hAnsi="仿宋" w:eastAsia="仿宋" w:cs="仿宋"/>
          <w:sz w:val="32"/>
          <w:szCs w:val="32"/>
          <w14:ligatures w14:val="none"/>
        </w:rPr>
      </w:pPr>
    </w:p>
    <w:p w14:paraId="7C1E3171">
      <w:pPr>
        <w:keepNext w:val="0"/>
        <w:keepLines w:val="0"/>
        <w:pageBreakBefore w:val="0"/>
        <w:widowControl w:val="0"/>
        <w:kinsoku/>
        <w:wordWrap/>
        <w:overflowPunct/>
        <w:topLinePunct w:val="0"/>
        <w:autoSpaceDE/>
        <w:autoSpaceDN/>
        <w:bidi w:val="0"/>
        <w:adjustRightInd/>
        <w:snapToGrid/>
        <w:spacing w:after="0" w:line="640" w:lineRule="exact"/>
        <w:ind w:firstLine="640" w:firstLineChars="200"/>
        <w:jc w:val="both"/>
        <w:textAlignment w:val="auto"/>
        <w:rPr>
          <w:rFonts w:hint="eastAsia" w:ascii="仿宋" w:hAnsi="仿宋" w:eastAsia="仿宋" w:cs="仿宋"/>
          <w:sz w:val="32"/>
          <w:szCs w:val="32"/>
          <w14:ligatures w14:val="none"/>
        </w:rPr>
      </w:pPr>
    </w:p>
    <w:p w14:paraId="0BBFFF73">
      <w:pPr>
        <w:keepNext w:val="0"/>
        <w:keepLines w:val="0"/>
        <w:pageBreakBefore w:val="0"/>
        <w:widowControl w:val="0"/>
        <w:kinsoku/>
        <w:wordWrap/>
        <w:overflowPunct/>
        <w:topLinePunct w:val="0"/>
        <w:autoSpaceDE/>
        <w:autoSpaceDN/>
        <w:bidi w:val="0"/>
        <w:adjustRightInd/>
        <w:snapToGrid/>
        <w:spacing w:after="0" w:line="640" w:lineRule="exact"/>
        <w:ind w:firstLine="640" w:firstLineChars="200"/>
        <w:jc w:val="both"/>
        <w:textAlignment w:val="auto"/>
        <w:rPr>
          <w:rFonts w:hint="eastAsia" w:ascii="仿宋" w:hAnsi="仿宋" w:eastAsia="仿宋" w:cs="仿宋"/>
          <w:sz w:val="32"/>
          <w:szCs w:val="32"/>
          <w14:ligatures w14:val="none"/>
        </w:rPr>
      </w:pPr>
    </w:p>
    <w:p w14:paraId="2D5BA613">
      <w:pPr>
        <w:keepNext w:val="0"/>
        <w:keepLines w:val="0"/>
        <w:pageBreakBefore w:val="0"/>
        <w:widowControl w:val="0"/>
        <w:kinsoku/>
        <w:wordWrap/>
        <w:overflowPunct/>
        <w:topLinePunct w:val="0"/>
        <w:autoSpaceDE/>
        <w:autoSpaceDN/>
        <w:bidi w:val="0"/>
        <w:adjustRightInd/>
        <w:snapToGrid/>
        <w:spacing w:after="0" w:line="640" w:lineRule="exact"/>
        <w:ind w:firstLine="640" w:firstLineChars="200"/>
        <w:jc w:val="center"/>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皖工教发〔2026〕</w:t>
      </w:r>
      <w:r>
        <w:rPr>
          <w:rFonts w:hint="eastAsia" w:ascii="仿宋" w:hAnsi="仿宋" w:eastAsia="仿宋" w:cs="仿宋"/>
          <w:sz w:val="32"/>
          <w:szCs w:val="32"/>
          <w:lang w:val="en-US" w:eastAsia="zh-CN"/>
          <w14:ligatures w14:val="none"/>
        </w:rPr>
        <w:t>64</w:t>
      </w:r>
      <w:r>
        <w:rPr>
          <w:rFonts w:hint="eastAsia" w:ascii="仿宋" w:hAnsi="仿宋" w:eastAsia="仿宋" w:cs="仿宋"/>
          <w:sz w:val="32"/>
          <w:szCs w:val="32"/>
          <w14:ligatures w14:val="none"/>
        </w:rPr>
        <w:t>号</w:t>
      </w:r>
    </w:p>
    <w:p w14:paraId="2FFF01A4">
      <w:pPr>
        <w:keepNext w:val="0"/>
        <w:keepLines w:val="0"/>
        <w:pageBreakBefore w:val="0"/>
        <w:widowControl w:val="0"/>
        <w:kinsoku/>
        <w:wordWrap/>
        <w:overflowPunct/>
        <w:topLinePunct w:val="0"/>
        <w:autoSpaceDE/>
        <w:autoSpaceDN/>
        <w:bidi w:val="0"/>
        <w:adjustRightInd/>
        <w:snapToGrid/>
        <w:spacing w:after="0" w:line="640" w:lineRule="exact"/>
        <w:ind w:firstLine="640" w:firstLineChars="200"/>
        <w:jc w:val="both"/>
        <w:textAlignment w:val="auto"/>
        <w:rPr>
          <w:rFonts w:hint="eastAsia" w:ascii="仿宋" w:hAnsi="仿宋" w:eastAsia="仿宋" w:cs="仿宋"/>
          <w:sz w:val="32"/>
          <w:szCs w:val="32"/>
          <w14:ligatures w14:val="none"/>
        </w:rPr>
      </w:pPr>
    </w:p>
    <w:p w14:paraId="64EEC924">
      <w:pPr>
        <w:keepNext w:val="0"/>
        <w:keepLines w:val="0"/>
        <w:pageBreakBefore w:val="0"/>
        <w:widowControl w:val="0"/>
        <w:kinsoku/>
        <w:wordWrap/>
        <w:overflowPunct/>
        <w:topLinePunct w:val="0"/>
        <w:autoSpaceDE/>
        <w:autoSpaceDN/>
        <w:bidi w:val="0"/>
        <w:adjustRightInd/>
        <w:snapToGrid/>
        <w:spacing w:after="0" w:line="640" w:lineRule="exact"/>
        <w:ind w:firstLine="640" w:firstLineChars="200"/>
        <w:jc w:val="both"/>
        <w:textAlignment w:val="auto"/>
        <w:rPr>
          <w:rFonts w:hint="eastAsia" w:ascii="仿宋" w:hAnsi="仿宋" w:eastAsia="仿宋" w:cs="仿宋"/>
          <w:sz w:val="32"/>
          <w:szCs w:val="32"/>
          <w14:ligatures w14:val="none"/>
        </w:rPr>
      </w:pPr>
    </w:p>
    <w:p w14:paraId="16F307A9">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宋体" w:hAnsi="宋体" w:eastAsia="宋体" w:cs="宋体"/>
          <w:b/>
          <w:bCs/>
          <w:sz w:val="44"/>
          <w:szCs w:val="44"/>
          <w14:ligatures w14:val="none"/>
        </w:rPr>
      </w:pPr>
      <w:r>
        <w:rPr>
          <w:rFonts w:hint="eastAsia" w:ascii="宋体" w:hAnsi="宋体" w:eastAsia="宋体" w:cs="宋体"/>
          <w:b/>
          <w:bCs/>
          <w:sz w:val="44"/>
          <w:szCs w:val="44"/>
          <w14:ligatures w14:val="none"/>
        </w:rPr>
        <w:t>关于举办“</w:t>
      </w:r>
      <w:bookmarkStart w:id="0" w:name="_Hlk196397577"/>
      <w:r>
        <w:rPr>
          <w:rFonts w:hint="eastAsia" w:ascii="宋体" w:hAnsi="宋体" w:eastAsia="宋体" w:cs="宋体"/>
          <w:b/>
          <w:bCs/>
          <w:sz w:val="44"/>
          <w:szCs w:val="44"/>
          <w14:ligatures w14:val="none"/>
        </w:rPr>
        <w:t>2026年</w:t>
      </w:r>
      <w:bookmarkEnd w:id="0"/>
      <w:r>
        <w:rPr>
          <w:rFonts w:hint="eastAsia" w:ascii="宋体" w:hAnsi="宋体" w:eastAsia="宋体" w:cs="宋体"/>
          <w:b/>
          <w:bCs/>
          <w:sz w:val="44"/>
          <w:szCs w:val="44"/>
          <w14:ligatures w14:val="none"/>
        </w:rPr>
        <w:t>全国大学生</w:t>
      </w:r>
      <w:bookmarkStart w:id="1" w:name="OLE_LINK1"/>
      <w:r>
        <w:rPr>
          <w:rFonts w:hint="eastAsia" w:ascii="宋体" w:hAnsi="宋体" w:eastAsia="宋体" w:cs="宋体"/>
          <w:b/>
          <w:bCs/>
          <w:sz w:val="44"/>
          <w:szCs w:val="44"/>
          <w14:ligatures w14:val="none"/>
        </w:rPr>
        <w:t>电子设计</w:t>
      </w:r>
    </w:p>
    <w:p w14:paraId="1D4822A5">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宋体" w:hAnsi="宋体" w:eastAsia="宋体" w:cs="宋体"/>
          <w:b/>
          <w:bCs/>
          <w:sz w:val="44"/>
          <w:szCs w:val="44"/>
          <w14:ligatures w14:val="none"/>
        </w:rPr>
      </w:pPr>
      <w:r>
        <w:rPr>
          <w:rFonts w:hint="eastAsia" w:ascii="宋体" w:hAnsi="宋体" w:eastAsia="宋体" w:cs="宋体"/>
          <w:b/>
          <w:bCs/>
          <w:sz w:val="44"/>
          <w:szCs w:val="44"/>
          <w14:ligatures w14:val="none"/>
        </w:rPr>
        <w:t>竞赛</w:t>
      </w:r>
      <w:bookmarkEnd w:id="1"/>
      <w:r>
        <w:rPr>
          <w:rFonts w:hint="eastAsia" w:ascii="宋体" w:hAnsi="宋体" w:eastAsia="宋体" w:cs="宋体"/>
          <w:b/>
          <w:bCs/>
          <w:sz w:val="44"/>
          <w:szCs w:val="44"/>
          <w14:ligatures w14:val="none"/>
        </w:rPr>
        <w:t>”校级选拔赛的通知</w:t>
      </w:r>
    </w:p>
    <w:p w14:paraId="110B02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rPr>
      </w:pPr>
    </w:p>
    <w:p w14:paraId="7365D25B">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各</w:t>
      </w:r>
      <w:r>
        <w:rPr>
          <w:rFonts w:hint="eastAsia" w:ascii="仿宋" w:hAnsi="仿宋" w:eastAsia="仿宋" w:cs="仿宋"/>
          <w:sz w:val="32"/>
          <w:szCs w:val="32"/>
          <w:lang w:val="en-US" w:eastAsia="zh-CN"/>
          <w14:ligatures w14:val="none"/>
        </w:rPr>
        <w:t>学院</w:t>
      </w:r>
      <w:r>
        <w:rPr>
          <w:rFonts w:hint="eastAsia" w:ascii="仿宋" w:hAnsi="仿宋" w:eastAsia="仿宋" w:cs="仿宋"/>
          <w:sz w:val="32"/>
          <w:szCs w:val="32"/>
          <w14:ligatures w14:val="none"/>
        </w:rPr>
        <w:t>、部门：</w:t>
      </w:r>
    </w:p>
    <w:p w14:paraId="2443D2A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全国大学生电子设计竞赛是教育部、工业和信息化部共同主办的大学生学科竞赛，已纳入全国普通高校大学生竞赛排行榜，是国内电子信息类专业极具影响力的赛事，旨在培养大学生创新意识、协作精神和工程实践能力。2026年安徽赛区全国大学生电子设计竞赛已启动，为选拔优秀学生代表我校参赛，现决定举办2026年全国大学生电子设计竞赛校级选拔赛，相关事宜通知如下：</w:t>
      </w:r>
    </w:p>
    <w:p w14:paraId="58F582EC">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b/>
          <w:bCs/>
          <w:sz w:val="32"/>
          <w:szCs w:val="32"/>
          <w14:ligatures w14:val="none"/>
        </w:rPr>
      </w:pPr>
      <w:r>
        <w:rPr>
          <w:rFonts w:hint="eastAsia" w:ascii="仿宋" w:hAnsi="仿宋" w:eastAsia="仿宋" w:cs="仿宋"/>
          <w:b/>
          <w:bCs/>
          <w:sz w:val="32"/>
          <w:szCs w:val="32"/>
          <w14:ligatures w14:val="none"/>
        </w:rPr>
        <w:t>一、组织单位</w:t>
      </w:r>
    </w:p>
    <w:p w14:paraId="5DAC764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主办单位：皖江工学院教务处</w:t>
      </w:r>
    </w:p>
    <w:p w14:paraId="3C42FDE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承办单位：皖江工学院电气与信息工程学院</w:t>
      </w:r>
    </w:p>
    <w:p w14:paraId="71144F6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竞赛负责人：倪贵高</w:t>
      </w:r>
    </w:p>
    <w:p w14:paraId="3337083F">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b/>
          <w:bCs/>
          <w:sz w:val="32"/>
          <w:szCs w:val="32"/>
          <w14:ligatures w14:val="none"/>
        </w:rPr>
      </w:pPr>
      <w:bookmarkStart w:id="2" w:name="_Hlk195511404"/>
      <w:r>
        <w:rPr>
          <w:rFonts w:hint="eastAsia" w:ascii="仿宋" w:hAnsi="仿宋" w:eastAsia="仿宋" w:cs="仿宋"/>
          <w:b/>
          <w:bCs/>
          <w:sz w:val="32"/>
          <w:szCs w:val="32"/>
          <w14:ligatures w14:val="none"/>
        </w:rPr>
        <w:t>二、参赛对象及要求</w:t>
      </w:r>
    </w:p>
    <w:bookmarkEnd w:id="2"/>
    <w:p w14:paraId="61442D0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参赛对象：皖江工学院全日制在校本科生。</w:t>
      </w:r>
    </w:p>
    <w:p w14:paraId="0F80651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参赛形式：以团队形式报名参赛，每支队伍由3名学生队员组成；学生可跨年级、跨学院、跨专业组队，每位学生仅可加入一支参赛队伍。</w:t>
      </w:r>
    </w:p>
    <w:p w14:paraId="4BB24339">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b/>
          <w:bCs/>
          <w:sz w:val="32"/>
          <w:szCs w:val="32"/>
          <w14:ligatures w14:val="none"/>
        </w:rPr>
      </w:pPr>
      <w:r>
        <w:rPr>
          <w:rFonts w:hint="eastAsia" w:ascii="仿宋" w:hAnsi="仿宋" w:eastAsia="仿宋" w:cs="仿宋"/>
          <w:b/>
          <w:bCs/>
          <w:sz w:val="32"/>
          <w:szCs w:val="32"/>
          <w14:ligatures w14:val="none"/>
        </w:rPr>
        <w:t>三、比赛项目</w:t>
      </w:r>
    </w:p>
    <w:p w14:paraId="7830047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全国大学生电子设计竞赛命题方向，分为电源类、信号处理类、控制类、射频类、仪器仪表类五大方向，参赛团队可任选其一完成作品设计与实现，具体要求如下：</w:t>
      </w:r>
    </w:p>
    <w:p w14:paraId="65292F0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电源类：设计高性能稳压电源、无线充电装置、新能源电源管理系统等，要求输出稳定、效率高、保护功能完善。</w:t>
      </w:r>
    </w:p>
    <w:p w14:paraId="77FD6CD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信号处理类：完成音频 / 视频信号采集、滤波、识别、传输等系统设计，如智能降噪设备、图像识别装置、信号分析仪等。</w:t>
      </w:r>
    </w:p>
    <w:p w14:paraId="504468E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控制类：设计自动控制系统、智能运动装置、环境监测与控制设备等，如智能小车、工业机械臂、智能家居控制终端、环境监测机器人等，要求控制精度高、响应灵敏、运行稳定。</w:t>
      </w:r>
    </w:p>
    <w:p w14:paraId="6B78BA1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射频类：开展无线通信模块、射频收发装置、定位导航设备等设计，涵盖短距离通信、信号收发、位置检测等功能。</w:t>
      </w:r>
    </w:p>
    <w:p w14:paraId="1187ADD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仪器仪表类：设计多功能测量仪器、数据采集终端、智能检测设备等，要求测量精准、操作便捷、数据可存储与传输。</w:t>
      </w:r>
    </w:p>
    <w:p w14:paraId="270A59D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作品形式：分为实物制作 + 设计报告两部分，所有作品需现场演示功能、提交完整设计报告（含方案论证、电路设计、程序代码、测试数据、总结分析等）；作品需为团队自主设计制作，严禁抄袭、外购成品改装，一经发现取消参赛资格。</w:t>
      </w:r>
    </w:p>
    <w:p w14:paraId="10351F9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作品形式：分为实物制作 + 设计报告两部分，所有作品需现场演示功能、提交完整设计报告（含方案论证、电路设计、程序代码、测试数据、总结分析等）；作品需为团队自主设计制作，严禁抄袭、外购成品改装，一经发现取消参赛资格。</w:t>
      </w:r>
    </w:p>
    <w:p w14:paraId="7A2A34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未尽事宜以大赛组委会发布的安徽赛区全国大学生电子设计竞赛官方通知与规则为准，比赛官网网址：</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"https://jyt.ah.gov.cn/tsdw/gdjyc/dxsxkhjnjs/40790591.html" </w:instrText>
      </w:r>
      <w:r>
        <w:rPr>
          <w:rFonts w:hint="eastAsia" w:ascii="仿宋" w:hAnsi="仿宋" w:eastAsia="仿宋" w:cs="仿宋"/>
          <w:sz w:val="32"/>
          <w:szCs w:val="32"/>
        </w:rPr>
        <w:fldChar w:fldCharType="separate"/>
      </w:r>
      <w:r>
        <w:rPr>
          <w:rStyle w:val="19"/>
          <w:rFonts w:hint="eastAsia" w:ascii="仿宋" w:hAnsi="仿宋" w:eastAsia="仿宋" w:cs="仿宋"/>
          <w:sz w:val="32"/>
          <w:szCs w:val="32"/>
        </w:rPr>
        <w:t>https://jyt.ah.gov.cn/tsdw/gdjyc/dxsxkhjnjs/40790591.html</w:t>
      </w:r>
      <w:r>
        <w:rPr>
          <w:rStyle w:val="19"/>
          <w:rFonts w:hint="eastAsia" w:ascii="仿宋" w:hAnsi="仿宋" w:eastAsia="仿宋" w:cs="仿宋"/>
          <w:sz w:val="32"/>
          <w:szCs w:val="32"/>
        </w:rPr>
        <w:fldChar w:fldCharType="end"/>
      </w:r>
    </w:p>
    <w:p w14:paraId="02F0D9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14:ligatures w14:val="none"/>
        </w:rPr>
      </w:pPr>
      <w:r>
        <w:rPr>
          <w:rFonts w:hint="eastAsia" w:ascii="仿宋" w:hAnsi="仿宋" w:eastAsia="仿宋" w:cs="仿宋"/>
          <w:b/>
          <w:bCs/>
          <w:sz w:val="32"/>
          <w:szCs w:val="32"/>
          <w14:ligatures w14:val="none"/>
        </w:rPr>
        <w:t>四、大赛报名</w:t>
      </w:r>
    </w:p>
    <w:p w14:paraId="6CC5D2E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lang w:eastAsia="zh-CN"/>
          <w14:ligatures w14:val="none"/>
        </w:rPr>
        <w:t>（</w:t>
      </w:r>
      <w:r>
        <w:rPr>
          <w:rFonts w:hint="eastAsia" w:ascii="仿宋" w:hAnsi="仿宋" w:eastAsia="仿宋" w:cs="仿宋"/>
          <w:sz w:val="32"/>
          <w:szCs w:val="32"/>
          <w:lang w:val="en-US" w:eastAsia="zh-CN"/>
          <w14:ligatures w14:val="none"/>
        </w:rPr>
        <w:t>一</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校内报名</w:t>
      </w:r>
    </w:p>
    <w:p w14:paraId="48D8C2D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即日起截止2026年6月20日，请参赛学生扫描下方QQ二维码加入群聊，并填写申报表（群内文件）。报名提交截止：2026年6月20日20：00。</w:t>
      </w:r>
    </w:p>
    <w:p w14:paraId="76E9D6FC">
      <w:pPr>
        <w:spacing w:after="0" w:line="240" w:lineRule="auto"/>
        <w:ind w:firstLine="640" w:firstLineChars="200"/>
        <w:jc w:val="center"/>
        <w:rPr>
          <w:rFonts w:hint="eastAsia" w:ascii="仿宋" w:hAnsi="仿宋" w:eastAsia="仿宋" w:cs="仿宋"/>
          <w:sz w:val="32"/>
          <w:szCs w:val="32"/>
          <w14:ligatures w14:val="none"/>
        </w:rPr>
      </w:pPr>
      <w:r>
        <w:rPr>
          <w:rFonts w:hint="eastAsia" w:ascii="仿宋" w:hAnsi="仿宋" w:eastAsia="仿宋" w:cs="仿宋"/>
          <w:sz w:val="32"/>
          <w:szCs w:val="32"/>
          <w14:ligatures w14:val="none"/>
        </w:rPr>
        <w:drawing>
          <wp:inline distT="0" distB="0" distL="0" distR="0">
            <wp:extent cx="2057400" cy="1913255"/>
            <wp:effectExtent l="0" t="0" r="0" b="0"/>
            <wp:docPr id="15133667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66724"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060603" cy="1916296"/>
                    </a:xfrm>
                    <a:prstGeom prst="rect">
                      <a:avLst/>
                    </a:prstGeom>
                    <a:noFill/>
                  </pic:spPr>
                </pic:pic>
              </a:graphicData>
            </a:graphic>
          </wp:inline>
        </w:drawing>
      </w:r>
    </w:p>
    <w:p w14:paraId="4FD33EB7">
      <w:pPr>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仿宋" w:hAnsi="仿宋" w:eastAsia="仿宋" w:cs="仿宋"/>
          <w:sz w:val="32"/>
          <w:szCs w:val="32"/>
          <w14:ligatures w14:val="none"/>
        </w:rPr>
      </w:pPr>
      <w:r>
        <w:rPr>
          <w:rFonts w:hint="eastAsia" w:ascii="仿宋" w:hAnsi="仿宋" w:eastAsia="仿宋" w:cs="仿宋"/>
          <w:sz w:val="32"/>
          <w:szCs w:val="32"/>
          <w:lang w:eastAsia="zh-CN"/>
          <w14:ligatures w14:val="none"/>
        </w:rPr>
        <w:t>（</w:t>
      </w:r>
      <w:r>
        <w:rPr>
          <w:rFonts w:hint="eastAsia" w:ascii="仿宋" w:hAnsi="仿宋" w:eastAsia="仿宋" w:cs="仿宋"/>
          <w:sz w:val="32"/>
          <w:szCs w:val="32"/>
          <w:lang w:val="en-US" w:eastAsia="zh-CN"/>
          <w14:ligatures w14:val="none"/>
        </w:rPr>
        <w:t>二</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赛程安排</w:t>
      </w:r>
    </w:p>
    <w:p w14:paraId="42D365D1">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报名阶段：即日起 —2026年6月20日（组队报名、提交报名表）</w:t>
      </w:r>
    </w:p>
    <w:p w14:paraId="69861C83">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校内选拔赛：暂定于</w:t>
      </w:r>
      <w:bookmarkStart w:id="3" w:name="_GoBack"/>
      <w:bookmarkEnd w:id="3"/>
      <w:r>
        <w:rPr>
          <w:rFonts w:hint="eastAsia" w:ascii="仿宋" w:hAnsi="仿宋" w:eastAsia="仿宋" w:cs="仿宋"/>
          <w:sz w:val="32"/>
          <w:szCs w:val="32"/>
          <w14:ligatures w14:val="none"/>
        </w:rPr>
        <w:t>2026年7月10日</w:t>
      </w:r>
    </w:p>
    <w:p w14:paraId="0899EF03">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正式竞赛：2026年7月29日至8月1日</w:t>
      </w:r>
    </w:p>
    <w:p w14:paraId="5C877FDF">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lang w:eastAsia="zh-CN"/>
          <w14:ligatures w14:val="none"/>
        </w:rPr>
        <w:t>（</w:t>
      </w:r>
      <w:r>
        <w:rPr>
          <w:rFonts w:hint="eastAsia" w:ascii="仿宋" w:hAnsi="仿宋" w:eastAsia="仿宋" w:cs="仿宋"/>
          <w:sz w:val="32"/>
          <w:szCs w:val="32"/>
          <w:lang w:val="en-US" w:eastAsia="zh-CN"/>
          <w14:ligatures w14:val="none"/>
        </w:rPr>
        <w:t>三</w:t>
      </w:r>
      <w:r>
        <w:rPr>
          <w:rFonts w:hint="eastAsia" w:ascii="仿宋" w:hAnsi="仿宋" w:eastAsia="仿宋" w:cs="仿宋"/>
          <w:sz w:val="32"/>
          <w:szCs w:val="32"/>
          <w:lang w:eastAsia="zh-CN"/>
          <w14:ligatures w14:val="none"/>
        </w:rPr>
        <w:t>）</w:t>
      </w:r>
      <w:r>
        <w:rPr>
          <w:rFonts w:hint="eastAsia" w:ascii="仿宋" w:hAnsi="仿宋" w:eastAsia="仿宋" w:cs="仿宋"/>
          <w:sz w:val="32"/>
          <w:szCs w:val="32"/>
          <w14:ligatures w14:val="none"/>
        </w:rPr>
        <w:t>联系方式</w:t>
      </w:r>
    </w:p>
    <w:p w14:paraId="5B73D87E">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ascii="仿宋" w:hAnsi="仿宋" w:eastAsia="仿宋" w:cs="仿宋"/>
          <w:sz w:val="32"/>
          <w:szCs w:val="32"/>
          <w14:ligatures w14:val="none"/>
        </w:rPr>
      </w:pPr>
      <w:r>
        <w:rPr>
          <w:rFonts w:hint="eastAsia" w:ascii="仿宋" w:hAnsi="仿宋" w:eastAsia="仿宋" w:cs="仿宋"/>
          <w:sz w:val="32"/>
          <w:szCs w:val="32"/>
          <w14:ligatures w14:val="none"/>
        </w:rPr>
        <w:t xml:space="preserve">联系人：倪老师 </w:t>
      </w:r>
    </w:p>
    <w:p w14:paraId="26F9A9CC">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ascii="仿宋" w:hAnsi="仿宋" w:eastAsia="仿宋" w:cs="仿宋"/>
          <w:sz w:val="32"/>
          <w:szCs w:val="32"/>
          <w14:ligatures w14:val="none"/>
        </w:rPr>
      </w:pPr>
      <w:r>
        <w:rPr>
          <w:rFonts w:hint="eastAsia" w:ascii="仿宋" w:hAnsi="仿宋" w:eastAsia="仿宋" w:cs="仿宋"/>
          <w:sz w:val="32"/>
          <w:szCs w:val="32"/>
          <w14:ligatures w14:val="none"/>
        </w:rPr>
        <w:t xml:space="preserve">电话:13312110958  </w:t>
      </w:r>
    </w:p>
    <w:p w14:paraId="55417E1A">
      <w:pPr>
        <w:keepNext w:val="0"/>
        <w:keepLines w:val="0"/>
        <w:pageBreakBefore w:val="0"/>
        <w:widowControl w:val="0"/>
        <w:kinsoku/>
        <w:wordWrap/>
        <w:overflowPunct/>
        <w:topLinePunct w:val="0"/>
        <w:autoSpaceDE/>
        <w:autoSpaceDN/>
        <w:bidi w:val="0"/>
        <w:adjustRightInd/>
        <w:spacing w:after="0" w:line="560" w:lineRule="exact"/>
        <w:ind w:firstLine="640" w:firstLineChars="200"/>
        <w:jc w:val="both"/>
        <w:textAlignment w:val="auto"/>
        <w:rPr>
          <w:rFonts w:hint="eastAsia" w:ascii="仿宋" w:hAnsi="仿宋" w:eastAsia="仿宋" w:cs="仿宋"/>
          <w:sz w:val="32"/>
          <w:szCs w:val="32"/>
          <w14:ligatures w14:val="none"/>
        </w:rPr>
      </w:pPr>
      <w:r>
        <w:rPr>
          <w:rFonts w:hint="eastAsia" w:ascii="仿宋" w:hAnsi="仿宋" w:eastAsia="仿宋" w:cs="仿宋"/>
          <w:sz w:val="32"/>
          <w:szCs w:val="32"/>
          <w14:ligatures w14:val="none"/>
        </w:rPr>
        <w:t>邮箱：2958255166@qq.com</w:t>
      </w:r>
    </w:p>
    <w:p w14:paraId="5F5F4B4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14:paraId="65D77A8B">
      <w:pPr>
        <w:pStyle w:val="11"/>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sz w:val="32"/>
          <w:szCs w:val="32"/>
        </w:rPr>
      </w:pPr>
    </w:p>
    <w:p w14:paraId="16851697">
      <w:pPr>
        <w:pStyle w:val="12"/>
        <w:keepNext w:val="0"/>
        <w:keepLines w:val="0"/>
        <w:pageBreakBefore w:val="0"/>
        <w:widowControl w:val="0"/>
        <w:kinsoku/>
        <w:wordWrap/>
        <w:overflowPunct/>
        <w:topLinePunct w:val="0"/>
        <w:autoSpaceDE/>
        <w:autoSpaceDN/>
        <w:bidi w:val="0"/>
        <w:adjustRightInd/>
        <w:spacing w:line="560" w:lineRule="exact"/>
        <w:textAlignment w:val="auto"/>
        <w:rPr>
          <w:sz w:val="32"/>
          <w:szCs w:val="32"/>
        </w:rPr>
      </w:pPr>
    </w:p>
    <w:p w14:paraId="0AC06E82">
      <w:pPr>
        <w:keepNext w:val="0"/>
        <w:keepLines w:val="0"/>
        <w:pageBreakBefore w:val="0"/>
        <w:widowControl w:val="0"/>
        <w:kinsoku/>
        <w:wordWrap/>
        <w:overflowPunct/>
        <w:topLinePunct w:val="0"/>
        <w:autoSpaceDE/>
        <w:autoSpaceDN/>
        <w:bidi w:val="0"/>
        <w:adjustRightIn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皖江工学院教务处</w:t>
      </w:r>
    </w:p>
    <w:p w14:paraId="135C27ED">
      <w:pPr>
        <w:keepNext w:val="0"/>
        <w:keepLines w:val="0"/>
        <w:pageBreakBefore w:val="0"/>
        <w:widowControl w:val="0"/>
        <w:kinsoku/>
        <w:wordWrap/>
        <w:overflowPunct/>
        <w:topLinePunct w:val="0"/>
        <w:autoSpaceDE/>
        <w:autoSpaceDN/>
        <w:bidi w:val="0"/>
        <w:adjustRightInd/>
        <w:spacing w:line="560" w:lineRule="exact"/>
        <w:ind w:firstLine="5760" w:firstLineChars="1800"/>
        <w:jc w:val="right"/>
        <w:textAlignment w:val="auto"/>
        <w:rPr>
          <w:rFonts w:hint="eastAsia" w:ascii="仿宋" w:hAnsi="仿宋" w:eastAsia="仿宋" w:cs="仿宋"/>
          <w:sz w:val="32"/>
          <w:szCs w:val="32"/>
        </w:rPr>
      </w:pPr>
      <w:r>
        <w:rPr>
          <w:rFonts w:hint="eastAsia" w:ascii="仿宋" w:hAnsi="仿宋" w:eastAsia="仿宋" w:cs="仿宋"/>
          <w:sz w:val="32"/>
          <w:szCs w:val="32"/>
        </w:rPr>
        <w:t>2026年6月1日</w:t>
      </w:r>
    </w:p>
    <w:p w14:paraId="2D18C4CF">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rPr>
      </w:pPr>
    </w:p>
    <w:p w14:paraId="2A42FB5D">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32"/>
          <w:szCs w:val="32"/>
        </w:rPr>
      </w:pPr>
    </w:p>
    <w:p w14:paraId="6FB931D6">
      <w:pPr>
        <w:ind w:firstLine="280" w:firstLineChars="100"/>
        <w:rPr>
          <w:rFonts w:hint="eastAsia"/>
          <w:sz w:val="28"/>
          <w:szCs w:val="28"/>
        </w:rPr>
      </w:pP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308610</wp:posOffset>
                </wp:positionV>
                <wp:extent cx="5257800" cy="635"/>
                <wp:effectExtent l="0" t="0" r="0" b="0"/>
                <wp:wrapNone/>
                <wp:docPr id="43614391" name="直接连接符 43614391"/>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24.3pt;height:0.05pt;width:414pt;z-index:251661312;mso-width-relative:page;mso-height-relative:page;" filled="f" stroked="t" coordsize="21600,21600" o:gfxdata="UEsDBAoAAAAAAIdO4kAAAAAAAAAAAAAAAAAEAAAAZHJzL1BLAwQUAAAACACHTuJAUmcNg9YAAAAI&#10;AQAADwAAAGRycy9kb3ducmV2LnhtbE2PvU7DQBCEeyTe4bRINFFyjgPBMj6nANzREIjSbnyLbeHb&#10;c3yXH3h6NhWUOzOa/aZYnV2vjjSGzrOB+SwBRVx723Fj4OO9mmagQkS22HsmA98UYFVeXxWYW3/i&#10;NzquY6OkhEOOBtoYh1zrULfkMMz8QCzepx8dRjnHRtsRT1Luep0myVI77Fg+tDjQU0v11/rgDIRq&#10;Q/vqZ1JPku2i8ZTun19f0Jjbm3nyCCrSOf6F4YIv6FAK084f2AbVG5guZEo0cJctQYmfpfci7C7C&#10;A+iy0P8HlL9QSwMEFAAAAAgAh07iQDITf0j6AQAA9gMAAA4AAABkcnMvZTJvRG9jLnhtbK1TS44T&#10;MRDdI3EHy3vS+UzCTCudWUwYNggiAQeouN1pS/7J5Uknl+ACSOxgxZI9t2E4BmV3E4ZhkwW9cFe5&#10;qp7rPZeX1wej2V4GVM5WfDIacyatcLWyu4q/f3f77JIzjGBr0M7Kih8l8uvV0yfLzpdy6lqnaxkY&#10;gVgsO1/xNkZfFgWKVhrAkfPSUrBxwUAkN+yKOkBH6EYX0/F4UXQu1D44IRFpd90H+YAYzgF0TaOE&#10;XDtxZ6SNPWqQGiJRwlZ55KvcbdNIEd80DcrIdMWJacwrHUL2Nq3FagnlLoBvlRhagHNaeMTJgLJ0&#10;6AlqDRHYXVD/QBklgkPXxJFwpuiJZEWIxWT8SJu3LXiZuZDU6E+i4/+DFa/3m8BUXfGL2WJyMbua&#10;cGbB0L3ff/z248Pnn98/0Xr/9Qs7xUmyzmNJlTd2EwYP/SYk/ocmmPQnZuyQZT6eZJaHyARtzqfz&#10;55djugFBscVsni6h+FPqA8aX0hmWjIprZZMGUML+FcY+9XdK2taWdRW/IlACBBrIhgaBTOOJFNpd&#10;rkWnVX2rtE4VGHbbGx3YHtJQ5G9o4a+0dMgasO3zcqgfl1ZC/cLWLB496WTplfDUgpE1Z1rSo0oW&#10;NQplBKXPyST22qYCmUd24JlU7nVN1tbVxyx3kTwahyzaMLpp3h76ZD98rq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mcNg9YAAAAIAQAADwAAAAAAAAABACAAAAAiAAAAZHJzL2Rvd25yZXYueG1s&#10;UEsBAhQAFAAAAAgAh07iQDITf0j6AQAA9gMAAA4AAAAAAAAAAQAgAAAAJQ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2578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14pt;z-index:251660288;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A6Nk7PxAQAA5gMAAA4AAABkcnMvZTJvRG9jLnhtbK1TzW4TMRC+I/EO&#10;lu9k06iFdpVNDw3lgiAS8AAT25u15D953GzyErwAEjc4ceTO27Q8BmPvNi3lkgN78M7YM9/M93k8&#10;v9xZw7Yqovau4SeTKWfKCS+12zT808frF+ecYQInwXinGr5XyC8Xz5/N+1Crme+8kSoyAnFY96Hh&#10;XUqhrioUnbKAEx+Uo8PWRwuJ3LipZISe0K2pZtPpy6r3UYbohUKk3eVwyEfEeAygb1st1NKLG6tc&#10;GlCjMpCIEnY6IF+UbttWifS+bVElZhpOTFNZqQjZ67xWiznUmwih02JsAY5p4QknC9pR0QPUEhKw&#10;m6j/gbJaRI++TRPhbTUQKYoQi5PpE20+dBBU4UJSYziIjv8PVrzbriLTsuGnnDmwdOF3X37efv72&#10;+9dXWu9+fGenWaQ+YE2xV24VRw/DKmbGuzba/CcubFeE3R+EVbvEBG2ezc5enU9Jc3F/Vj0khojp&#10;jfKWZaPhRrvMGWrYvsVExSj0PiRvG8f6hl8QJMEBDWBLF0+mDUQC3abkojdaXmtjcgbGzfrKRLaF&#10;PATly5QI96+wXGQJ2A1x5WgYj06BfO0kS/tA8jh6FTy3YJXkzCh6RNkiQKgTaHNMJJU2LieoMqIj&#10;z6zxoGq21l7ui9hV9uj6S8fjqOb5euyT/fh5Lv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WFX&#10;/dAAAAACAQAADwAAAAAAAAABACAAAAAiAAAAZHJzL2Rvd25yZXYueG1sUEsBAhQAFAAAAAgAh07i&#10;QA6Nk7PxAQAA5gMAAA4AAAAAAAAAAQAgAAAAHwEAAGRycy9lMm9Eb2MueG1sUEsFBgAAAAAGAAYA&#10;WQEAAIIFAAAAAA==&#10;">
                <v:fill on="f" focussize="0,0"/>
                <v:stroke color="#000000" joinstyle="round"/>
                <v:imagedata o:title=""/>
                <o:lock v:ext="edit" aspectratio="f"/>
              </v:line>
            </w:pict>
          </mc:Fallback>
        </mc:AlternateContent>
      </w:r>
      <w:r>
        <w:rPr>
          <w:rFonts w:hint="eastAsia" w:ascii="仿宋" w:hAnsi="仿宋" w:eastAsia="仿宋" w:cs="仿宋"/>
          <w:sz w:val="28"/>
          <w:szCs w:val="28"/>
        </w:rPr>
        <w:t>皖江工学院教务处                     2026年6月1日印发</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056C8">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37BB3">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037BB3">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CD8"/>
    <w:rsid w:val="00024417"/>
    <w:rsid w:val="00087114"/>
    <w:rsid w:val="00111C95"/>
    <w:rsid w:val="00164C0B"/>
    <w:rsid w:val="00171611"/>
    <w:rsid w:val="001C27AD"/>
    <w:rsid w:val="002350DB"/>
    <w:rsid w:val="002A30D8"/>
    <w:rsid w:val="003A3705"/>
    <w:rsid w:val="003B1BC9"/>
    <w:rsid w:val="004E3CE0"/>
    <w:rsid w:val="00646464"/>
    <w:rsid w:val="006E0DDE"/>
    <w:rsid w:val="006F310C"/>
    <w:rsid w:val="00722CD8"/>
    <w:rsid w:val="00753CE3"/>
    <w:rsid w:val="007730B2"/>
    <w:rsid w:val="00861B81"/>
    <w:rsid w:val="00A35BA1"/>
    <w:rsid w:val="00AB4FCC"/>
    <w:rsid w:val="00B92715"/>
    <w:rsid w:val="00E61DFF"/>
    <w:rsid w:val="00F872DC"/>
    <w:rsid w:val="086C7A26"/>
    <w:rsid w:val="1BB45D29"/>
    <w:rsid w:val="356E4D0B"/>
    <w:rsid w:val="520E011F"/>
    <w:rsid w:val="5EE620DF"/>
    <w:rsid w:val="6B3A3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2"/>
    <w:link w:val="41"/>
    <w:semiHidden/>
    <w:unhideWhenUsed/>
    <w:qFormat/>
    <w:uiPriority w:val="99"/>
    <w:pPr>
      <w:spacing w:after="120" w:line="240" w:lineRule="auto"/>
      <w:jc w:val="both"/>
    </w:pPr>
    <w:rPr>
      <w:rFonts w:ascii="Calibri" w:hAnsi="Calibri" w:eastAsia="宋体" w:cs="Times New Roman"/>
      <w:sz w:val="21"/>
      <w14:ligatures w14:val="none"/>
    </w:rPr>
  </w:style>
  <w:style w:type="paragraph" w:styleId="12">
    <w:name w:val="Body Text 2"/>
    <w:basedOn w:val="1"/>
    <w:link w:val="42"/>
    <w:unhideWhenUsed/>
    <w:qFormat/>
    <w:uiPriority w:val="99"/>
    <w:pPr>
      <w:snapToGrid w:val="0"/>
      <w:spacing w:after="0" w:line="360" w:lineRule="auto"/>
      <w:jc w:val="both"/>
    </w:pPr>
    <w:rPr>
      <w:rFonts w:ascii="Calibri" w:hAnsi="Calibri" w:eastAsia="宋体" w:cs="Times New Roman"/>
      <w:sz w:val="20"/>
      <w14:ligatures w14:val="none"/>
    </w:rPr>
  </w:style>
  <w:style w:type="paragraph" w:styleId="13">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customStyle="1" w:styleId="20">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qFormat/>
    <w:uiPriority w:val="9"/>
    <w:rPr>
      <w:rFonts w:cstheme="majorBidi"/>
      <w:color w:val="2F5597" w:themeColor="accent1" w:themeShade="BF"/>
      <w:sz w:val="28"/>
      <w:szCs w:val="28"/>
    </w:rPr>
  </w:style>
  <w:style w:type="character" w:customStyle="1" w:styleId="24">
    <w:name w:val="标题 5 字符"/>
    <w:basedOn w:val="18"/>
    <w:link w:val="6"/>
    <w:semiHidden/>
    <w:qFormat/>
    <w:uiPriority w:val="9"/>
    <w:rPr>
      <w:rFonts w:cstheme="majorBidi"/>
      <w:color w:val="2F5597" w:themeColor="accent1" w:themeShade="BF"/>
      <w:sz w:val="24"/>
    </w:rPr>
  </w:style>
  <w:style w:type="character" w:customStyle="1" w:styleId="25">
    <w:name w:val="标题 6 字符"/>
    <w:basedOn w:val="18"/>
    <w:link w:val="7"/>
    <w:semiHidden/>
    <w:uiPriority w:val="9"/>
    <w:rPr>
      <w:rFonts w:cstheme="majorBidi"/>
      <w:b/>
      <w:bCs/>
      <w:color w:val="2F5597"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qFormat/>
    <w:uiPriority w:val="30"/>
    <w:rPr>
      <w:i/>
      <w:iCs/>
      <w:color w:val="2F5597" w:themeColor="accent1" w:themeShade="BF"/>
    </w:rPr>
  </w:style>
  <w:style w:type="character" w:customStyle="1" w:styleId="37">
    <w:name w:val="Intense Reference"/>
    <w:basedOn w:val="18"/>
    <w:qFormat/>
    <w:uiPriority w:val="32"/>
    <w:rPr>
      <w:b/>
      <w:bCs/>
      <w:smallCaps/>
      <w:color w:val="2F5597" w:themeColor="accent1" w:themeShade="BF"/>
      <w:spacing w:val="5"/>
    </w:rPr>
  </w:style>
  <w:style w:type="character" w:customStyle="1" w:styleId="38">
    <w:name w:val="页眉 字符"/>
    <w:basedOn w:val="18"/>
    <w:link w:val="14"/>
    <w:qFormat/>
    <w:uiPriority w:val="99"/>
    <w:rPr>
      <w:sz w:val="18"/>
      <w:szCs w:val="18"/>
    </w:rPr>
  </w:style>
  <w:style w:type="character" w:customStyle="1" w:styleId="39">
    <w:name w:val="页脚 字符"/>
    <w:basedOn w:val="18"/>
    <w:link w:val="13"/>
    <w:qFormat/>
    <w:uiPriority w:val="99"/>
    <w:rPr>
      <w:sz w:val="18"/>
      <w:szCs w:val="18"/>
    </w:rPr>
  </w:style>
  <w:style w:type="character" w:customStyle="1" w:styleId="40">
    <w:name w:val="Unresolved Mention"/>
    <w:basedOn w:val="18"/>
    <w:semiHidden/>
    <w:unhideWhenUsed/>
    <w:qFormat/>
    <w:uiPriority w:val="99"/>
    <w:rPr>
      <w:color w:val="605E5C"/>
      <w:shd w:val="clear" w:color="auto" w:fill="E1DFDD"/>
    </w:rPr>
  </w:style>
  <w:style w:type="character" w:customStyle="1" w:styleId="41">
    <w:name w:val="正文文本 字符"/>
    <w:basedOn w:val="18"/>
    <w:link w:val="11"/>
    <w:semiHidden/>
    <w:qFormat/>
    <w:uiPriority w:val="99"/>
    <w:rPr>
      <w:rFonts w:ascii="Calibri" w:hAnsi="Calibri" w:eastAsia="宋体" w:cs="Times New Roman"/>
      <w:sz w:val="21"/>
      <w14:ligatures w14:val="none"/>
    </w:rPr>
  </w:style>
  <w:style w:type="character" w:customStyle="1" w:styleId="42">
    <w:name w:val="正文文本 2 字符"/>
    <w:basedOn w:val="18"/>
    <w:link w:val="12"/>
    <w:qFormat/>
    <w:uiPriority w:val="99"/>
    <w:rPr>
      <w:rFonts w:ascii="Calibri" w:hAnsi="Calibri" w:eastAsia="宋体" w:cs="Times New Roman"/>
      <w:sz w:val="20"/>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1153</Words>
  <Characters>1278</Characters>
  <Lines>40</Lines>
  <Paragraphs>35</Paragraphs>
  <TotalTime>15</TotalTime>
  <ScaleCrop>false</ScaleCrop>
  <LinksUpToDate>false</LinksUpToDate>
  <CharactersWithSpaces>1310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2026-06-01T08:36:00Z</dcterms:created>
  <dc:creator>guigao ni</dc:creator>
  <cp:lastModifiedBy>心情盒子</cp:lastModifiedBy>
  <cp:lastPrinted>2026-06-01T09:04:53Z</cp:lastPrinted>
  <dcterms:modified xsi:type="dcterms:W3CDTF">2026-06-01T09:05:30Z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eyJoZGlkIjoiMTIwMTM1N2JjYWE0MTZlMmY4Y2ZlMWVkNDY0NDBlYzkiLCJ1c2VySWQiOiI2OTYwMTEyMzUifQ==</vt:lpwstr>
  </property>
  <property fmtid="{D5CDD505-2E9C-101B-9397-08002B2CF9AE}" pid="3" name="KSOProductBuildVer">
    <vt:lpwstr>2052-12.1.0.26375</vt:lpwstr>
  </property>
  <property fmtid="{D5CDD505-2E9C-101B-9397-08002B2CF9AE}" pid="4" name="ICV">
    <vt:lpwstr>3A61E6FA07494E039D654DAE29E0121D_12</vt:lpwstr>
  </property>
</Properties>
</file>